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E97" w:rsidRPr="00C84D74" w:rsidRDefault="00727E97" w:rsidP="00727E9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4D74">
        <w:rPr>
          <w:rFonts w:ascii="Times New Roman" w:hAnsi="Times New Roman" w:cs="Times New Roman"/>
          <w:b/>
          <w:sz w:val="28"/>
          <w:szCs w:val="28"/>
        </w:rPr>
        <w:t>Положение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конкурса поделок среди воспитанников МБДОУ ДС №9 «Малахитовая шкатулка»  «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Волшебный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Новый год-2022» 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2966">
        <w:rPr>
          <w:rFonts w:ascii="Times New Roman" w:hAnsi="Times New Roman" w:cs="Times New Roman"/>
          <w:b/>
          <w:sz w:val="24"/>
          <w:szCs w:val="24"/>
        </w:rPr>
        <w:t>1. Общие положения: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966">
        <w:rPr>
          <w:rFonts w:ascii="Times New Roman" w:hAnsi="Times New Roman" w:cs="Times New Roman"/>
          <w:sz w:val="24"/>
          <w:szCs w:val="24"/>
        </w:rPr>
        <w:t>1.1.К</w:t>
      </w:r>
      <w:r>
        <w:rPr>
          <w:rFonts w:ascii="Times New Roman" w:hAnsi="Times New Roman" w:cs="Times New Roman"/>
          <w:sz w:val="24"/>
          <w:szCs w:val="24"/>
        </w:rPr>
        <w:t>онкурс проводится в детском саду № 9 «Малахитовая шкатулка».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966">
        <w:rPr>
          <w:rFonts w:ascii="Times New Roman" w:hAnsi="Times New Roman" w:cs="Times New Roman"/>
          <w:sz w:val="24"/>
          <w:szCs w:val="24"/>
        </w:rPr>
        <w:t>1.2.По итогам конкурса проводится выставка детского творчества.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2966">
        <w:rPr>
          <w:rFonts w:ascii="Times New Roman" w:hAnsi="Times New Roman" w:cs="Times New Roman"/>
          <w:b/>
          <w:sz w:val="24"/>
          <w:szCs w:val="24"/>
        </w:rPr>
        <w:t>2. Цели выставки – конкурса:</w:t>
      </w:r>
    </w:p>
    <w:p w:rsidR="00727E97" w:rsidRDefault="00727E97" w:rsidP="00727E9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966">
        <w:rPr>
          <w:rFonts w:ascii="Times New Roman" w:hAnsi="Times New Roman" w:cs="Times New Roman"/>
          <w:sz w:val="24"/>
          <w:szCs w:val="24"/>
        </w:rPr>
        <w:t>2.1. Конкурс проводится с целью активизации совместного творчества воспитанников и их родителей (законных представителей); передачи и накопления опыта эстетического отношения к миру, формирования экологической культуры, воспи</w:t>
      </w:r>
      <w:r>
        <w:rPr>
          <w:rFonts w:ascii="Times New Roman" w:hAnsi="Times New Roman" w:cs="Times New Roman"/>
          <w:sz w:val="24"/>
          <w:szCs w:val="24"/>
        </w:rPr>
        <w:t>тания духовно богатой личности.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2966">
        <w:rPr>
          <w:rFonts w:ascii="Times New Roman" w:hAnsi="Times New Roman" w:cs="Times New Roman"/>
          <w:b/>
          <w:sz w:val="24"/>
          <w:szCs w:val="24"/>
        </w:rPr>
        <w:t>3.Задачи выставки-конкурса: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966">
        <w:rPr>
          <w:rFonts w:ascii="Times New Roman" w:hAnsi="Times New Roman" w:cs="Times New Roman"/>
          <w:sz w:val="24"/>
          <w:szCs w:val="24"/>
        </w:rPr>
        <w:t>3.1. Раскрытие творческих способностей и воображения детей;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966">
        <w:rPr>
          <w:rFonts w:ascii="Times New Roman" w:hAnsi="Times New Roman" w:cs="Times New Roman"/>
          <w:sz w:val="24"/>
          <w:szCs w:val="24"/>
        </w:rPr>
        <w:t>3.2. Поощрение наиболее талантливых воспитанников ДОУ;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966">
        <w:rPr>
          <w:rFonts w:ascii="Times New Roman" w:hAnsi="Times New Roman" w:cs="Times New Roman"/>
          <w:sz w:val="24"/>
          <w:szCs w:val="24"/>
        </w:rPr>
        <w:t>3.3. Расширение работы с родителями воспитанников;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966">
        <w:rPr>
          <w:rFonts w:ascii="Times New Roman" w:hAnsi="Times New Roman" w:cs="Times New Roman"/>
          <w:sz w:val="24"/>
          <w:szCs w:val="24"/>
        </w:rPr>
        <w:t>3.4. Реализация творческого потенциала родителей (законных представителей)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2966">
        <w:rPr>
          <w:rFonts w:ascii="Times New Roman" w:hAnsi="Times New Roman" w:cs="Times New Roman"/>
          <w:b/>
          <w:sz w:val="24"/>
          <w:szCs w:val="24"/>
        </w:rPr>
        <w:t>4. Участники выставки – конкурса: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966">
        <w:rPr>
          <w:rFonts w:ascii="Times New Roman" w:hAnsi="Times New Roman" w:cs="Times New Roman"/>
          <w:sz w:val="24"/>
          <w:szCs w:val="24"/>
        </w:rPr>
        <w:t>4.1.Участниками являются воспитанники ДОУ и их родители.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2966">
        <w:rPr>
          <w:rFonts w:ascii="Times New Roman" w:hAnsi="Times New Roman" w:cs="Times New Roman"/>
          <w:b/>
          <w:sz w:val="24"/>
          <w:szCs w:val="24"/>
        </w:rPr>
        <w:t>5. Условия проведения выставки – конкурса: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5.1.К</w:t>
      </w:r>
      <w:r w:rsidRPr="00B22966">
        <w:rPr>
          <w:rFonts w:ascii="Times New Roman" w:hAnsi="Times New Roman" w:cs="Times New Roman"/>
          <w:sz w:val="24"/>
          <w:szCs w:val="24"/>
        </w:rPr>
        <w:t>онкурс проводится с «</w:t>
      </w:r>
      <w:r>
        <w:rPr>
          <w:rFonts w:ascii="Times New Roman" w:hAnsi="Times New Roman" w:cs="Times New Roman"/>
          <w:sz w:val="24"/>
          <w:szCs w:val="24"/>
        </w:rPr>
        <w:t>07» декабря</w:t>
      </w:r>
      <w:r w:rsidRPr="00B22966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 xml:space="preserve">22 г. по «14» декабря </w:t>
      </w:r>
      <w:r w:rsidRPr="00B22966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B22966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966">
        <w:rPr>
          <w:rFonts w:ascii="Times New Roman" w:hAnsi="Times New Roman" w:cs="Times New Roman"/>
          <w:sz w:val="24"/>
          <w:szCs w:val="24"/>
        </w:rPr>
        <w:t>5.2.На конкурс п</w:t>
      </w:r>
      <w:r>
        <w:rPr>
          <w:rFonts w:ascii="Times New Roman" w:hAnsi="Times New Roman" w:cs="Times New Roman"/>
          <w:sz w:val="24"/>
          <w:szCs w:val="24"/>
        </w:rPr>
        <w:t>ринимаются  поделки на зимнюю тематику, возраст участников не ограничен</w:t>
      </w:r>
      <w:r w:rsidRPr="00C84D74">
        <w:rPr>
          <w:rFonts w:ascii="Times New Roman" w:hAnsi="Times New Roman" w:cs="Times New Roman"/>
          <w:sz w:val="24"/>
          <w:szCs w:val="24"/>
        </w:rPr>
        <w:t>;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966">
        <w:rPr>
          <w:rFonts w:ascii="Times New Roman" w:hAnsi="Times New Roman" w:cs="Times New Roman"/>
          <w:sz w:val="24"/>
          <w:szCs w:val="24"/>
        </w:rPr>
        <w:t>5.3. Работы должны: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966">
        <w:rPr>
          <w:rFonts w:ascii="Times New Roman" w:hAnsi="Times New Roman" w:cs="Times New Roman"/>
          <w:sz w:val="24"/>
          <w:szCs w:val="24"/>
        </w:rPr>
        <w:t>- воплощать идею конкурса;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966">
        <w:rPr>
          <w:rFonts w:ascii="Times New Roman" w:hAnsi="Times New Roman" w:cs="Times New Roman"/>
          <w:sz w:val="24"/>
          <w:szCs w:val="24"/>
        </w:rPr>
        <w:t>- иметь обязательные данные на кажд</w:t>
      </w:r>
      <w:r>
        <w:rPr>
          <w:rFonts w:ascii="Times New Roman" w:hAnsi="Times New Roman" w:cs="Times New Roman"/>
          <w:sz w:val="24"/>
          <w:szCs w:val="24"/>
        </w:rPr>
        <w:t>ую работу</w:t>
      </w:r>
      <w:r w:rsidRPr="00B22966">
        <w:rPr>
          <w:rFonts w:ascii="Times New Roman" w:hAnsi="Times New Roman" w:cs="Times New Roman"/>
          <w:sz w:val="24"/>
          <w:szCs w:val="24"/>
        </w:rPr>
        <w:t>: назва</w:t>
      </w:r>
      <w:r>
        <w:rPr>
          <w:rFonts w:ascii="Times New Roman" w:hAnsi="Times New Roman" w:cs="Times New Roman"/>
          <w:sz w:val="24"/>
          <w:szCs w:val="24"/>
        </w:rPr>
        <w:t>ние работы, фамилия, имя автора, название группы.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966">
        <w:rPr>
          <w:rFonts w:ascii="Times New Roman" w:hAnsi="Times New Roman" w:cs="Times New Roman"/>
          <w:sz w:val="24"/>
          <w:szCs w:val="24"/>
        </w:rPr>
        <w:t>5.4. Каждый участник может предоставить на конкурс не более</w:t>
      </w:r>
      <w:r>
        <w:rPr>
          <w:rFonts w:ascii="Times New Roman" w:hAnsi="Times New Roman" w:cs="Times New Roman"/>
          <w:sz w:val="24"/>
          <w:szCs w:val="24"/>
        </w:rPr>
        <w:t xml:space="preserve"> одной  работы.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966">
        <w:rPr>
          <w:rFonts w:ascii="Times New Roman" w:hAnsi="Times New Roman" w:cs="Times New Roman"/>
          <w:sz w:val="24"/>
          <w:szCs w:val="24"/>
        </w:rPr>
        <w:t>5.5. Не подлежат рассмотрению материалы, поступившие позднее сроков, указанных в положении.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2966">
        <w:rPr>
          <w:rFonts w:ascii="Times New Roman" w:hAnsi="Times New Roman" w:cs="Times New Roman"/>
          <w:b/>
          <w:sz w:val="24"/>
          <w:szCs w:val="24"/>
        </w:rPr>
        <w:t>6. Критерии к оценке конкурсных работ: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966">
        <w:rPr>
          <w:rFonts w:ascii="Times New Roman" w:hAnsi="Times New Roman" w:cs="Times New Roman"/>
          <w:sz w:val="24"/>
          <w:szCs w:val="24"/>
        </w:rPr>
        <w:t xml:space="preserve"> При оценке детских работ учитывается:</w:t>
      </w:r>
    </w:p>
    <w:p w:rsidR="00727E97" w:rsidRPr="00C84D74" w:rsidRDefault="00727E97" w:rsidP="00727E97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4D74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ребования к оформлению рисунков</w:t>
      </w:r>
      <w:r w:rsidRPr="00C84D74">
        <w:rPr>
          <w:rFonts w:ascii="Times New Roman" w:hAnsi="Times New Roman" w:cs="Times New Roman"/>
          <w:sz w:val="24"/>
          <w:szCs w:val="24"/>
        </w:rPr>
        <w:t xml:space="preserve"> (эстетичность, качественность, творческий подход);</w:t>
      </w:r>
    </w:p>
    <w:p w:rsidR="00727E97" w:rsidRPr="00C84D74" w:rsidRDefault="00727E97" w:rsidP="00727E97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4D74">
        <w:rPr>
          <w:rFonts w:ascii="Times New Roman" w:hAnsi="Times New Roman" w:cs="Times New Roman"/>
          <w:sz w:val="24"/>
          <w:szCs w:val="24"/>
        </w:rPr>
        <w:t>оригинальность образного решения и техники выполнения;</w:t>
      </w:r>
    </w:p>
    <w:p w:rsidR="00727E97" w:rsidRPr="00C84D74" w:rsidRDefault="00727E97" w:rsidP="00727E97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4D74">
        <w:rPr>
          <w:rFonts w:ascii="Times New Roman" w:hAnsi="Times New Roman" w:cs="Times New Roman"/>
          <w:sz w:val="24"/>
          <w:szCs w:val="24"/>
        </w:rPr>
        <w:t>соблюдение правил техники безопасности.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2966">
        <w:rPr>
          <w:rFonts w:ascii="Times New Roman" w:hAnsi="Times New Roman" w:cs="Times New Roman"/>
          <w:b/>
          <w:sz w:val="24"/>
          <w:szCs w:val="24"/>
        </w:rPr>
        <w:t>7. Организация и проведение конкурса: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 Состав комиссии</w:t>
      </w:r>
      <w:r w:rsidRPr="00B22966">
        <w:rPr>
          <w:rFonts w:ascii="Times New Roman" w:hAnsi="Times New Roman" w:cs="Times New Roman"/>
          <w:sz w:val="24"/>
          <w:szCs w:val="24"/>
        </w:rPr>
        <w:t>:</w:t>
      </w:r>
    </w:p>
    <w:p w:rsidR="00727E97" w:rsidRPr="00C84D74" w:rsidRDefault="00727E97" w:rsidP="00727E97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-председатель комиссии</w:t>
      </w:r>
      <w:r w:rsidRPr="00C84D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84D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4D74">
        <w:rPr>
          <w:rFonts w:ascii="Times New Roman" w:hAnsi="Times New Roman" w:cs="Times New Roman"/>
          <w:sz w:val="24"/>
          <w:szCs w:val="24"/>
        </w:rPr>
        <w:t>Веприняк</w:t>
      </w:r>
      <w:proofErr w:type="spellEnd"/>
      <w:r w:rsidRPr="00C84D74">
        <w:rPr>
          <w:rFonts w:ascii="Times New Roman" w:hAnsi="Times New Roman" w:cs="Times New Roman"/>
          <w:sz w:val="24"/>
          <w:szCs w:val="24"/>
        </w:rPr>
        <w:t xml:space="preserve"> Е.В. </w:t>
      </w:r>
      <w:r>
        <w:rPr>
          <w:rFonts w:ascii="Times New Roman" w:hAnsi="Times New Roman" w:cs="Times New Roman"/>
          <w:sz w:val="24"/>
          <w:szCs w:val="24"/>
        </w:rPr>
        <w:t>, заместитель заведующего по ВМР</w:t>
      </w:r>
    </w:p>
    <w:p w:rsidR="00727E97" w:rsidRDefault="00727E97" w:rsidP="00727E97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-члены экспертной комиссии</w:t>
      </w:r>
      <w:r w:rsidRPr="00C84D74">
        <w:rPr>
          <w:rFonts w:ascii="Times New Roman" w:hAnsi="Times New Roman" w:cs="Times New Roman"/>
          <w:sz w:val="24"/>
          <w:szCs w:val="24"/>
        </w:rPr>
        <w:t>:</w:t>
      </w:r>
    </w:p>
    <w:p w:rsidR="00727E97" w:rsidRDefault="00727E97" w:rsidP="00727E97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Хусаинова Д.Р. –воспитатель</w:t>
      </w:r>
    </w:p>
    <w:p w:rsidR="00727E97" w:rsidRDefault="00727E97" w:rsidP="00727E97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Бочарова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Л.В. – воспитатель</w:t>
      </w:r>
    </w:p>
    <w:p w:rsidR="00727E97" w:rsidRDefault="00727E97" w:rsidP="00727E97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Абдуллаева Н.В. –воспитатель</w:t>
      </w:r>
    </w:p>
    <w:p w:rsidR="00727E97" w:rsidRPr="00C84D74" w:rsidRDefault="00727E97" w:rsidP="00727E97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Саляева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О.П. - воспитатель                    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966">
        <w:rPr>
          <w:rFonts w:ascii="Times New Roman" w:hAnsi="Times New Roman" w:cs="Times New Roman"/>
          <w:sz w:val="24"/>
          <w:szCs w:val="24"/>
        </w:rPr>
        <w:t>7.2. Жюри оценивает работы, выявляет победителей призеров.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2966">
        <w:rPr>
          <w:rFonts w:ascii="Times New Roman" w:hAnsi="Times New Roman" w:cs="Times New Roman"/>
          <w:b/>
          <w:sz w:val="24"/>
          <w:szCs w:val="24"/>
        </w:rPr>
        <w:t>8. Подведение итогов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966">
        <w:rPr>
          <w:rFonts w:ascii="Times New Roman" w:hAnsi="Times New Roman" w:cs="Times New Roman"/>
          <w:sz w:val="24"/>
          <w:szCs w:val="24"/>
        </w:rPr>
        <w:t xml:space="preserve">8.1. Итоги конкурса подводятся с </w:t>
      </w:r>
      <w:r>
        <w:rPr>
          <w:rFonts w:ascii="Times New Roman" w:hAnsi="Times New Roman" w:cs="Times New Roman"/>
          <w:sz w:val="24"/>
          <w:szCs w:val="24"/>
        </w:rPr>
        <w:t>07 декабря</w:t>
      </w:r>
      <w:r w:rsidRPr="00B22966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B22966">
        <w:rPr>
          <w:rFonts w:ascii="Times New Roman" w:hAnsi="Times New Roman" w:cs="Times New Roman"/>
          <w:sz w:val="24"/>
          <w:szCs w:val="24"/>
        </w:rPr>
        <w:t xml:space="preserve"> года по </w:t>
      </w:r>
      <w:r>
        <w:rPr>
          <w:rFonts w:ascii="Times New Roman" w:hAnsi="Times New Roman" w:cs="Times New Roman"/>
          <w:sz w:val="24"/>
          <w:szCs w:val="24"/>
        </w:rPr>
        <w:t>14 декабря</w:t>
      </w:r>
      <w:r w:rsidRPr="00B22966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B22966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727E97" w:rsidRPr="00B22966" w:rsidRDefault="00727E97" w:rsidP="00727E9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966">
        <w:rPr>
          <w:rFonts w:ascii="Times New Roman" w:hAnsi="Times New Roman" w:cs="Times New Roman"/>
          <w:sz w:val="24"/>
          <w:szCs w:val="24"/>
        </w:rPr>
        <w:t xml:space="preserve">8.2. Награждение проводится за 1,2,3 места грамотами </w:t>
      </w:r>
      <w:r>
        <w:rPr>
          <w:rFonts w:ascii="Times New Roman" w:hAnsi="Times New Roman" w:cs="Times New Roman"/>
          <w:sz w:val="24"/>
          <w:szCs w:val="24"/>
        </w:rPr>
        <w:t xml:space="preserve">15 декабря </w:t>
      </w:r>
      <w:r w:rsidRPr="00B22966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B22966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727E97" w:rsidRDefault="00727E97" w:rsidP="00727E97">
      <w:pPr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8.3. Экспертная комиссия</w:t>
      </w:r>
      <w:r w:rsidRPr="00B22966">
        <w:rPr>
          <w:rFonts w:ascii="Times New Roman" w:hAnsi="Times New Roman" w:cs="Times New Roman"/>
          <w:sz w:val="24"/>
          <w:szCs w:val="24"/>
        </w:rPr>
        <w:t xml:space="preserve"> имеет право наградить всех участников конкурса благодарственными письмами.</w:t>
      </w:r>
    </w:p>
    <w:p w:rsidR="00727E97" w:rsidRDefault="00727E97" w:rsidP="00727E97">
      <w:pPr>
        <w:jc w:val="both"/>
      </w:pPr>
    </w:p>
    <w:p w:rsidR="005C4377" w:rsidRDefault="005C4377"/>
    <w:sectPr w:rsidR="005C4377" w:rsidSect="00727E97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82111"/>
    <w:multiLevelType w:val="hybridMultilevel"/>
    <w:tmpl w:val="849CF9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6B0BA8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27E97"/>
    <w:rsid w:val="005C4377"/>
    <w:rsid w:val="00727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7E97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344</Words>
  <Characters>1963</Characters>
  <Application>Microsoft Office Word</Application>
  <DocSecurity>0</DocSecurity>
  <Lines>16</Lines>
  <Paragraphs>4</Paragraphs>
  <ScaleCrop>false</ScaleCrop>
  <Company/>
  <LinksUpToDate>false</LinksUpToDate>
  <CharactersWithSpaces>2303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2023-11-06T10:01:00Z</dcterms:created>
  <dcterms:modified xsi:type="dcterms:W3CDTF">2023-11-06T10:01:00Z</dcterms:modified>
</cp:coreProperties>
</file>